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0B2" w:rsidRDefault="00450F9F" w:rsidP="00F35202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ZARZĄDZENIE nr </w:t>
      </w:r>
      <w:r w:rsidR="007D244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4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/201</w:t>
      </w:r>
      <w:r w:rsidR="00CA076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7</w:t>
      </w:r>
    </w:p>
    <w:p w:rsidR="00450F9F" w:rsidRDefault="00450F9F" w:rsidP="00F35202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Kierownika I Środowiskowego Domu Samopomocy w Bolesławcu</w:t>
      </w:r>
    </w:p>
    <w:p w:rsidR="00E65CAC" w:rsidRDefault="00E65CAC" w:rsidP="00F35202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z dnia </w:t>
      </w:r>
      <w:r w:rsidR="007D244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01.09.2017</w:t>
      </w:r>
      <w:r w:rsidR="0020243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r.</w:t>
      </w:r>
    </w:p>
    <w:p w:rsidR="003C1393" w:rsidRDefault="00E65CAC" w:rsidP="00F35202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w</w:t>
      </w:r>
      <w:r w:rsidR="00450F9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prowadzające </w:t>
      </w:r>
      <w:r w:rsidR="00CA076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a</w:t>
      </w:r>
      <w:r w:rsidR="003C139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neks</w:t>
      </w:r>
      <w:r w:rsidR="00CA076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nr 1/2017</w:t>
      </w:r>
      <w:r w:rsidR="003C139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</w:t>
      </w:r>
    </w:p>
    <w:p w:rsidR="00F35202" w:rsidRPr="00920B07" w:rsidRDefault="003C1393" w:rsidP="00F35202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do Zarządzenia 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Nr 2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/201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2</w:t>
      </w:r>
      <w:r w:rsidR="00E65CAC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 w:rsidR="00920B07" w:rsidRPr="00920B0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z dnia 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10 kwietnia</w:t>
      </w:r>
      <w:r w:rsidR="00F35202" w:rsidRPr="00920B0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201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2</w:t>
      </w:r>
      <w:r w:rsidR="00F35202" w:rsidRPr="00920B0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r.</w:t>
      </w:r>
    </w:p>
    <w:p w:rsidR="00F35202" w:rsidRPr="00920B07" w:rsidRDefault="00F35202" w:rsidP="00F35202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920B0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Kierownika I Środowiskowego Domu Samopomocy w Bolesławcu</w:t>
      </w:r>
    </w:p>
    <w:p w:rsidR="006F4E22" w:rsidRDefault="003C1393" w:rsidP="00F35202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w sprawie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ustalenia </w:t>
      </w:r>
      <w:r w:rsidR="00F35202" w:rsidRPr="00920B0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Regulaminu wynagradzania</w:t>
      </w:r>
      <w:r w:rsidR="006F4E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pracowników </w:t>
      </w:r>
    </w:p>
    <w:p w:rsidR="00F35202" w:rsidRPr="00920B07" w:rsidRDefault="006F4E22" w:rsidP="00F35202">
      <w:pPr>
        <w:spacing w:after="0" w:line="336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I Środowiskowego Domu Samopomocy w Bolesławcu</w:t>
      </w:r>
    </w:p>
    <w:p w:rsidR="007D2442" w:rsidRPr="007D2442" w:rsidRDefault="00CA076A" w:rsidP="007D2442">
      <w:pPr>
        <w:numPr>
          <w:ilvl w:val="0"/>
          <w:numId w:val="1"/>
        </w:numPr>
        <w:spacing w:before="100" w:beforeAutospacing="1" w:after="100" w:afterAutospacing="1" w:line="276" w:lineRule="auto"/>
        <w:ind w:left="450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bookmarkStart w:id="0" w:name="_GoBack"/>
      <w:bookmarkEnd w:id="0"/>
      <w:r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</w:t>
      </w:r>
      <w:r w:rsidR="00F35202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prowadza się </w:t>
      </w:r>
      <w:r w:rsidR="00920B07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aneks</w:t>
      </w:r>
      <w:r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nr 1/2017</w:t>
      </w:r>
      <w:r w:rsidR="00920B07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do § </w:t>
      </w:r>
      <w:r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9</w:t>
      </w:r>
      <w:r w:rsidR="00920B07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pkt </w:t>
      </w:r>
      <w:r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4</w:t>
      </w:r>
      <w:r w:rsidR="00920B07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F35202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Regulamin</w:t>
      </w:r>
      <w:r w:rsidR="00920B07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</w:t>
      </w:r>
      <w:r w:rsidR="00F35202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6F4E22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</w:t>
      </w:r>
      <w:r w:rsidR="00F35202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ynagradzania</w:t>
      </w:r>
      <w:r w:rsidR="006F4E22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pracowników I </w:t>
      </w:r>
      <w:r w:rsidR="00920B07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Środowiskowego Domu Samopomocy w Bolesławcu, </w:t>
      </w:r>
      <w:r w:rsidR="00F35202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zwany</w:t>
      </w:r>
      <w:r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m dalej </w:t>
      </w:r>
      <w:r w:rsidR="00F35202" w:rsidRP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Regulaminem.</w:t>
      </w:r>
    </w:p>
    <w:p w:rsidR="00920B07" w:rsidRPr="00CA076A" w:rsidRDefault="007D2442" w:rsidP="007D2442">
      <w:pPr>
        <w:spacing w:before="100" w:beforeAutospacing="1" w:after="100" w:afterAutospacing="1" w:line="276" w:lineRule="auto"/>
        <w:ind w:left="450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7D244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 w:rsidR="006F4E22" w:rsidRPr="007D244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O</w:t>
      </w:r>
      <w:r w:rsidR="00920B07" w:rsidRPr="007D244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becny zapis </w:t>
      </w:r>
      <w:r w:rsidR="00D66A1E" w:rsidRPr="007D244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§ </w:t>
      </w:r>
      <w:r w:rsidR="00CA076A" w:rsidRPr="007D244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9</w:t>
      </w:r>
      <w:r w:rsidR="00D66A1E" w:rsidRPr="007D244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pkt </w:t>
      </w:r>
      <w:r w:rsidR="00CA076A" w:rsidRPr="007D244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4</w:t>
      </w:r>
      <w:r w:rsidR="00D66A1E" w:rsidRPr="007D244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Regulaminu </w:t>
      </w:r>
      <w:r w:rsidR="00920B07" w:rsidRPr="007D244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brzmi:</w:t>
      </w:r>
    </w:p>
    <w:p w:rsidR="007D2442" w:rsidRDefault="00920B07" w:rsidP="007D2442">
      <w:pPr>
        <w:spacing w:line="276" w:lineRule="auto"/>
        <w:ind w:left="426" w:hanging="6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</w:t>
      </w:r>
      <w:r w:rsidR="00CA076A">
        <w:rPr>
          <w:rFonts w:ascii="Arial" w:hAnsi="Arial" w:cs="Arial"/>
          <w:bCs/>
          <w:sz w:val="24"/>
          <w:szCs w:val="24"/>
        </w:rPr>
        <w:t>4</w:t>
      </w:r>
      <w:r w:rsidRPr="00920B07">
        <w:rPr>
          <w:rFonts w:ascii="Arial" w:hAnsi="Arial" w:cs="Arial"/>
          <w:bCs/>
          <w:sz w:val="24"/>
          <w:szCs w:val="24"/>
        </w:rPr>
        <w:t xml:space="preserve">.  </w:t>
      </w:r>
      <w:r w:rsidR="00CA076A">
        <w:rPr>
          <w:rFonts w:ascii="Arial" w:hAnsi="Arial" w:cs="Arial"/>
          <w:bCs/>
          <w:sz w:val="24"/>
          <w:szCs w:val="24"/>
        </w:rPr>
        <w:t>Nagrody mogą być wypłacane w miarę posiadanych na ten cel środków finansowych w terminach następujących świąt i okoliczności:</w:t>
      </w:r>
    </w:p>
    <w:p w:rsidR="007D2442" w:rsidRDefault="007D2442" w:rsidP="007D2442">
      <w:pPr>
        <w:spacing w:after="0" w:line="276" w:lineRule="auto"/>
        <w:ind w:firstLine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 xml:space="preserve">-  </w:t>
      </w:r>
      <w:r w:rsidR="00CA076A">
        <w:rPr>
          <w:rFonts w:ascii="Arial" w:hAnsi="Arial" w:cs="Arial"/>
          <w:bCs/>
          <w:sz w:val="24"/>
          <w:szCs w:val="24"/>
        </w:rPr>
        <w:t>Dzień Samorządowca (27 maja),</w:t>
      </w:r>
    </w:p>
    <w:p w:rsidR="00CA076A" w:rsidRDefault="007D2442" w:rsidP="007D2442">
      <w:pPr>
        <w:spacing w:after="0" w:line="276" w:lineRule="auto"/>
        <w:ind w:firstLine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- </w:t>
      </w:r>
      <w:r w:rsidR="00CA076A">
        <w:rPr>
          <w:rFonts w:ascii="Arial" w:hAnsi="Arial" w:cs="Arial"/>
          <w:bCs/>
          <w:sz w:val="24"/>
          <w:szCs w:val="24"/>
        </w:rPr>
        <w:t>Dzień Pracownika Socjalnego (21 listopada),</w:t>
      </w:r>
    </w:p>
    <w:p w:rsidR="007D2442" w:rsidRDefault="007D2442" w:rsidP="007D2442">
      <w:pPr>
        <w:spacing w:line="276" w:lineRule="auto"/>
        <w:ind w:left="567" w:firstLine="153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 </w:t>
      </w:r>
      <w:r w:rsidR="00CA076A" w:rsidRPr="007D2442">
        <w:rPr>
          <w:rFonts w:ascii="Arial" w:hAnsi="Arial" w:cs="Arial"/>
          <w:bCs/>
          <w:sz w:val="24"/>
          <w:szCs w:val="24"/>
        </w:rPr>
        <w:t xml:space="preserve">Na koniec roku kalendarzowego </w:t>
      </w:r>
      <w:r w:rsidR="00920B07" w:rsidRPr="007D2442">
        <w:rPr>
          <w:rFonts w:ascii="Arial" w:hAnsi="Arial" w:cs="Arial"/>
          <w:bCs/>
          <w:sz w:val="24"/>
          <w:szCs w:val="24"/>
        </w:rPr>
        <w:t>.”</w:t>
      </w:r>
    </w:p>
    <w:p w:rsidR="00920B07" w:rsidRPr="007D2442" w:rsidRDefault="006F4E22" w:rsidP="007D2442">
      <w:pPr>
        <w:spacing w:line="276" w:lineRule="auto"/>
        <w:ind w:left="567" w:firstLine="153"/>
        <w:jc w:val="both"/>
        <w:rPr>
          <w:rFonts w:ascii="Arial" w:hAnsi="Arial" w:cs="Arial"/>
          <w:bCs/>
          <w:sz w:val="24"/>
          <w:szCs w:val="24"/>
        </w:rPr>
      </w:pPr>
      <w:r w:rsidRPr="00CA076A">
        <w:rPr>
          <w:rFonts w:ascii="Arial" w:hAnsi="Arial" w:cs="Arial"/>
          <w:b/>
          <w:bCs/>
          <w:sz w:val="24"/>
          <w:szCs w:val="24"/>
        </w:rPr>
        <w:t>Z</w:t>
      </w:r>
      <w:r w:rsidR="00920B07" w:rsidRPr="00CA076A">
        <w:rPr>
          <w:rFonts w:ascii="Arial" w:hAnsi="Arial" w:cs="Arial"/>
          <w:b/>
          <w:bCs/>
          <w:sz w:val="24"/>
          <w:szCs w:val="24"/>
        </w:rPr>
        <w:t xml:space="preserve">apis po </w:t>
      </w:r>
      <w:r w:rsidR="00D66A1E" w:rsidRPr="00CA076A">
        <w:rPr>
          <w:rFonts w:ascii="Arial" w:hAnsi="Arial" w:cs="Arial"/>
          <w:b/>
          <w:bCs/>
          <w:sz w:val="24"/>
          <w:szCs w:val="24"/>
        </w:rPr>
        <w:t xml:space="preserve">wprowadzeniu aneksu </w:t>
      </w:r>
      <w:r w:rsidR="00920B07" w:rsidRPr="00CA076A">
        <w:rPr>
          <w:rFonts w:ascii="Arial" w:hAnsi="Arial" w:cs="Arial"/>
          <w:b/>
          <w:bCs/>
          <w:sz w:val="24"/>
          <w:szCs w:val="24"/>
        </w:rPr>
        <w:t>będzie brzmiał:</w:t>
      </w:r>
    </w:p>
    <w:p w:rsidR="00CA076A" w:rsidRDefault="00920B07" w:rsidP="007D2442">
      <w:pPr>
        <w:spacing w:line="276" w:lineRule="auto"/>
        <w:ind w:left="426" w:hanging="6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</w:t>
      </w:r>
      <w:r w:rsidRPr="00920B07">
        <w:rPr>
          <w:rFonts w:ascii="Arial" w:hAnsi="Arial" w:cs="Arial"/>
          <w:bCs/>
          <w:sz w:val="24"/>
          <w:szCs w:val="24"/>
        </w:rPr>
        <w:t xml:space="preserve">2.  </w:t>
      </w:r>
      <w:r w:rsidR="00CA076A">
        <w:rPr>
          <w:rFonts w:ascii="Arial" w:hAnsi="Arial" w:cs="Arial"/>
          <w:bCs/>
          <w:sz w:val="24"/>
          <w:szCs w:val="24"/>
        </w:rPr>
        <w:t>Nagrody mogą być wypłacane w miarę posiadanych na ten cel środków finansowych w terminach następujących świąt i okoliczności:</w:t>
      </w:r>
    </w:p>
    <w:p w:rsidR="00CA076A" w:rsidRDefault="007D2442" w:rsidP="007D2442">
      <w:pPr>
        <w:pStyle w:val="Akapitzlist"/>
        <w:spacing w:line="276" w:lineRule="auto"/>
        <w:ind w:left="1080" w:hanging="37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r w:rsidR="00CA076A">
        <w:rPr>
          <w:rFonts w:ascii="Arial" w:hAnsi="Arial" w:cs="Arial"/>
          <w:bCs/>
          <w:sz w:val="24"/>
          <w:szCs w:val="24"/>
        </w:rPr>
        <w:t>Dzień Samorządowca (27 maja),</w:t>
      </w:r>
    </w:p>
    <w:p w:rsidR="00CA076A" w:rsidRDefault="007D2442" w:rsidP="007D2442">
      <w:pPr>
        <w:pStyle w:val="Akapitzlist"/>
        <w:spacing w:after="0" w:line="276" w:lineRule="auto"/>
        <w:ind w:left="1080" w:hanging="37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r w:rsidR="00CA076A">
        <w:rPr>
          <w:rFonts w:ascii="Arial" w:hAnsi="Arial" w:cs="Arial"/>
          <w:bCs/>
          <w:sz w:val="24"/>
          <w:szCs w:val="24"/>
        </w:rPr>
        <w:t>Dzień Pracownika Socjalnego (21 listopada),</w:t>
      </w:r>
    </w:p>
    <w:p w:rsidR="00AB1F8E" w:rsidRPr="007D2442" w:rsidRDefault="007D2442" w:rsidP="007D2442">
      <w:pPr>
        <w:spacing w:after="0" w:line="276" w:lineRule="auto"/>
        <w:ind w:left="72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r w:rsidR="00CA076A" w:rsidRPr="007D2442">
        <w:rPr>
          <w:rFonts w:ascii="Arial" w:hAnsi="Arial" w:cs="Arial"/>
          <w:bCs/>
          <w:sz w:val="24"/>
          <w:szCs w:val="24"/>
        </w:rPr>
        <w:t>Na koniec roku kalendarzowego</w:t>
      </w:r>
      <w:r w:rsidR="00AB1F8E" w:rsidRPr="007D2442">
        <w:rPr>
          <w:rFonts w:ascii="Arial" w:hAnsi="Arial" w:cs="Arial"/>
          <w:bCs/>
          <w:sz w:val="24"/>
          <w:szCs w:val="24"/>
        </w:rPr>
        <w:t>,</w:t>
      </w:r>
    </w:p>
    <w:p w:rsidR="00CA076A" w:rsidRPr="00CA076A" w:rsidRDefault="007D2442" w:rsidP="007D2442">
      <w:pPr>
        <w:pStyle w:val="Akapitzlist"/>
        <w:spacing w:line="276" w:lineRule="auto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r w:rsidR="00742B65">
        <w:rPr>
          <w:rFonts w:ascii="Arial" w:hAnsi="Arial" w:cs="Arial"/>
          <w:bCs/>
          <w:sz w:val="24"/>
          <w:szCs w:val="24"/>
        </w:rPr>
        <w:t>Z okazji świąt i jubileuszy obchodzonych w związku z funk</w:t>
      </w:r>
      <w:r>
        <w:rPr>
          <w:rFonts w:ascii="Arial" w:hAnsi="Arial" w:cs="Arial"/>
          <w:bCs/>
          <w:sz w:val="24"/>
          <w:szCs w:val="24"/>
        </w:rPr>
        <w:t xml:space="preserve">cjonowaniem                    </w:t>
      </w:r>
      <w:r w:rsidR="00742B65">
        <w:rPr>
          <w:rFonts w:ascii="Arial" w:hAnsi="Arial" w:cs="Arial"/>
          <w:bCs/>
          <w:sz w:val="24"/>
          <w:szCs w:val="24"/>
        </w:rPr>
        <w:t>I ŚDS</w:t>
      </w:r>
      <w:r w:rsidR="00AB1F8E">
        <w:rPr>
          <w:rFonts w:ascii="Arial" w:hAnsi="Arial" w:cs="Arial"/>
          <w:bCs/>
          <w:sz w:val="24"/>
          <w:szCs w:val="24"/>
        </w:rPr>
        <w:t>.</w:t>
      </w:r>
      <w:r w:rsidR="00CA076A" w:rsidRPr="00CA076A">
        <w:rPr>
          <w:rFonts w:ascii="Arial" w:hAnsi="Arial" w:cs="Arial"/>
          <w:bCs/>
          <w:sz w:val="24"/>
          <w:szCs w:val="24"/>
        </w:rPr>
        <w:t>”</w:t>
      </w:r>
    </w:p>
    <w:p w:rsidR="007D2442" w:rsidRDefault="00BE121C" w:rsidP="00BE121C">
      <w:pPr>
        <w:spacing w:line="276" w:lineRule="auto"/>
        <w:ind w:left="426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2. </w:t>
      </w:r>
      <w:r w:rsidR="00D66A1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Zmiany w Regulaminie wchodzą </w:t>
      </w:r>
      <w:r w:rsidR="00F35202" w:rsidRPr="00920B0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 życie po dwóch tygodniach od podania niniejszego zarządzenia do wiadomości pracowników, co następuje poprzez wyłożenie tekstu Regulaminu do zapoznania się przez wszystkich pracowników jednostki.</w:t>
      </w:r>
    </w:p>
    <w:p w:rsidR="00F35202" w:rsidRPr="00920B07" w:rsidRDefault="00BE121C" w:rsidP="007D2442">
      <w:pPr>
        <w:spacing w:line="276" w:lineRule="auto"/>
        <w:ind w:firstLine="142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3</w:t>
      </w:r>
      <w:r w:rsidR="007D24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. </w:t>
      </w:r>
      <w:r w:rsidR="00F35202" w:rsidRPr="00920B0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Zarządzenie wchodzi w życie z dniem podpisania.</w:t>
      </w:r>
    </w:p>
    <w:p w:rsidR="00BE121C" w:rsidRDefault="007D2442" w:rsidP="007D244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D7340D" w:rsidRDefault="00BE121C" w:rsidP="00BE121C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</w:t>
      </w:r>
      <w:r w:rsidR="007D2442">
        <w:rPr>
          <w:rFonts w:ascii="Arial" w:hAnsi="Arial" w:cs="Arial"/>
        </w:rPr>
        <w:t>Kierownik</w:t>
      </w:r>
    </w:p>
    <w:p w:rsidR="007D2442" w:rsidRDefault="00BE121C" w:rsidP="00BE121C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</w:t>
      </w:r>
      <w:r w:rsidR="007D2442">
        <w:rPr>
          <w:rFonts w:ascii="Arial" w:hAnsi="Arial" w:cs="Arial"/>
        </w:rPr>
        <w:t>I Środowiskowego Domu Samopomocy</w:t>
      </w:r>
      <w:r>
        <w:rPr>
          <w:rFonts w:ascii="Arial" w:hAnsi="Arial" w:cs="Arial"/>
        </w:rPr>
        <w:t xml:space="preserve"> w Bolesławcu</w:t>
      </w:r>
    </w:p>
    <w:p w:rsidR="007D2442" w:rsidRPr="00920B07" w:rsidRDefault="00BE121C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Ewa Słonina</w:t>
      </w:r>
    </w:p>
    <w:sectPr w:rsidR="007D2442" w:rsidRPr="00920B07" w:rsidSect="007D244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3002D"/>
    <w:multiLevelType w:val="hybridMultilevel"/>
    <w:tmpl w:val="E550DD2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D51CFD"/>
    <w:multiLevelType w:val="multilevel"/>
    <w:tmpl w:val="8EE6A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F51DB4"/>
    <w:multiLevelType w:val="hybridMultilevel"/>
    <w:tmpl w:val="64DA73F0"/>
    <w:lvl w:ilvl="0" w:tplc="82CAF71E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5202"/>
    <w:rsid w:val="000261DA"/>
    <w:rsid w:val="001F20B2"/>
    <w:rsid w:val="0020243F"/>
    <w:rsid w:val="003C1393"/>
    <w:rsid w:val="00450F9F"/>
    <w:rsid w:val="006F4E22"/>
    <w:rsid w:val="00742B65"/>
    <w:rsid w:val="007D2442"/>
    <w:rsid w:val="00920B07"/>
    <w:rsid w:val="00A84A4F"/>
    <w:rsid w:val="00AB1F8E"/>
    <w:rsid w:val="00B0473C"/>
    <w:rsid w:val="00BD581B"/>
    <w:rsid w:val="00BE121C"/>
    <w:rsid w:val="00CA076A"/>
    <w:rsid w:val="00D66A1E"/>
    <w:rsid w:val="00D7340D"/>
    <w:rsid w:val="00E65CAC"/>
    <w:rsid w:val="00E73DCB"/>
    <w:rsid w:val="00F35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2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3C1393"/>
  </w:style>
  <w:style w:type="paragraph" w:styleId="Akapitzlist">
    <w:name w:val="List Paragraph"/>
    <w:basedOn w:val="Normalny"/>
    <w:uiPriority w:val="34"/>
    <w:qFormat/>
    <w:rsid w:val="00CA076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2B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B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ewa słonina</cp:lastModifiedBy>
  <cp:revision>10</cp:revision>
  <cp:lastPrinted>2017-08-29T08:38:00Z</cp:lastPrinted>
  <dcterms:created xsi:type="dcterms:W3CDTF">2016-07-21T10:42:00Z</dcterms:created>
  <dcterms:modified xsi:type="dcterms:W3CDTF">2017-09-01T14:39:00Z</dcterms:modified>
</cp:coreProperties>
</file>